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5" w:rsidRDefault="00B46185" w:rsidP="00B46185">
      <w:pPr>
        <w:pStyle w:val="msonormal17"/>
        <w:adjustRightInd w:val="0"/>
        <w:snapToGrid w:val="0"/>
        <w:spacing w:line="660" w:lineRule="exact"/>
        <w:jc w:val="center"/>
        <w:outlineLvl w:val="0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创艺简标宋" w:hint="eastAsia"/>
          <w:sz w:val="44"/>
          <w:szCs w:val="44"/>
          <w:lang w:val="zh-CN"/>
        </w:rPr>
        <w:t>资格审查提交材料要求</w:t>
      </w:r>
    </w:p>
    <w:p w:rsidR="00B46185" w:rsidRDefault="00B46185" w:rsidP="00B46185">
      <w:pPr>
        <w:pStyle w:val="msoplaintext9"/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1.《2014年度物业管理师资格考试报名表》（考生从网上自行下载，用A4纸打印，经单位审核盖章）</w:t>
      </w:r>
      <w:r>
        <w:rPr>
          <w:rFonts w:ascii="仿宋_GB2312" w:eastAsia="仿宋_GB2312" w:hint="eastAsia"/>
          <w:sz w:val="32"/>
          <w:szCs w:val="32"/>
        </w:rPr>
        <w:t>两份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。 </w:t>
      </w:r>
    </w:p>
    <w:p w:rsidR="00B46185" w:rsidRDefault="00B46185" w:rsidP="00B46185">
      <w:pPr>
        <w:pStyle w:val="msoplaintext9"/>
        <w:adjustRightInd w:val="0"/>
        <w:snapToGrid w:val="0"/>
        <w:spacing w:line="560" w:lineRule="exact"/>
        <w:ind w:firstLine="640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工作简历表及承诺书一份</w:t>
      </w:r>
      <w:r>
        <w:rPr>
          <w:rFonts w:ascii="仿宋_GB2312" w:eastAsia="仿宋_GB2312" w:hint="eastAsia"/>
          <w:color w:val="000000"/>
          <w:sz w:val="32"/>
          <w:szCs w:val="32"/>
        </w:rPr>
        <w:t>（详见附件2，</w:t>
      </w:r>
      <w:r>
        <w:rPr>
          <w:rFonts w:ascii="仿宋_GB2312" w:eastAsia="仿宋_GB2312" w:hint="eastAsia"/>
          <w:sz w:val="32"/>
          <w:szCs w:val="32"/>
        </w:rPr>
        <w:t>考生从本网站上自行下载，用A4纸打印，签名后经单位审核盖章</w:t>
      </w:r>
      <w:r>
        <w:rPr>
          <w:rFonts w:ascii="仿宋_GB2312" w:eastAsia="仿宋_GB2312" w:hint="eastAsia"/>
          <w:spacing w:val="2"/>
          <w:sz w:val="32"/>
          <w:szCs w:val="32"/>
        </w:rPr>
        <w:t>）。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46185" w:rsidRDefault="00B46185" w:rsidP="00B46185">
      <w:pPr>
        <w:pStyle w:val="a6"/>
        <w:tabs>
          <w:tab w:val="left" w:pos="360"/>
          <w:tab w:val="left" w:pos="540"/>
          <w:tab w:val="left" w:pos="720"/>
        </w:tabs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本人有效身份证、学历（位）证书原件和复印件各一份。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46185" w:rsidRDefault="00B46185" w:rsidP="00B46185">
      <w:pPr>
        <w:pStyle w:val="a6"/>
        <w:tabs>
          <w:tab w:val="left" w:pos="360"/>
          <w:tab w:val="left" w:pos="540"/>
          <w:tab w:val="left" w:pos="720"/>
        </w:tabs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报名开始前半年内的大一寸免冠证件照片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红、蓝或白色背景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张，点贴在身份证复印件空白处，所交照片须与上传照片一致。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46185" w:rsidRDefault="00B46185" w:rsidP="00B46185">
      <w:pPr>
        <w:pStyle w:val="msoplaintext9"/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5.除提供上述1-4项材料外，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符合“免二科”的考生还须</w:t>
      </w:r>
      <w:r>
        <w:rPr>
          <w:rFonts w:ascii="仿宋_GB2312" w:eastAsia="仿宋_GB2312" w:hint="eastAsia"/>
          <w:color w:val="000000"/>
          <w:sz w:val="32"/>
          <w:szCs w:val="32"/>
        </w:rPr>
        <w:t>提供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2004年12月31日前</w:t>
      </w:r>
      <w:r>
        <w:rPr>
          <w:rFonts w:ascii="仿宋_GB2312" w:eastAsia="仿宋_GB2312" w:hint="eastAsia"/>
          <w:color w:val="000000"/>
          <w:sz w:val="32"/>
          <w:szCs w:val="32"/>
        </w:rPr>
        <w:t>已受聘担任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工程类或经济类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高级专业技术职务的资格证书和聘书的原件和复印件各一份。 </w:t>
      </w:r>
    </w:p>
    <w:p w:rsidR="00B46185" w:rsidRDefault="00B46185" w:rsidP="00B46185">
      <w:pPr>
        <w:pStyle w:val="msoplaintext9"/>
        <w:snapToGrid w:val="0"/>
        <w:spacing w:line="56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pacing w:val="2"/>
          <w:sz w:val="32"/>
          <w:szCs w:val="32"/>
        </w:rPr>
        <w:t>申请参加物业管理师考试的香港、澳门居民，在</w:t>
      </w:r>
      <w:r>
        <w:rPr>
          <w:rFonts w:ascii="仿宋_GB2312" w:eastAsia="仿宋_GB2312" w:hint="eastAsia"/>
          <w:sz w:val="32"/>
          <w:szCs w:val="32"/>
        </w:rPr>
        <w:t>报名时，应提交本人身份证明、国务院教育行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政部门认可的相应专业学历或者学位证书、从事工作及物业管理相关实践年限证明。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B46185" w:rsidRDefault="00B46185" w:rsidP="00B46185">
      <w:pPr>
        <w:pStyle w:val="msoplaintext9"/>
        <w:adjustRightInd w:val="0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以上所附材料原件核对后退回，</w:t>
      </w:r>
      <w:r>
        <w:rPr>
          <w:rFonts w:ascii="仿宋_GB2312" w:eastAsia="仿宋_GB2312" w:hint="eastAsia"/>
          <w:color w:val="000000"/>
          <w:sz w:val="32"/>
          <w:szCs w:val="32"/>
        </w:rPr>
        <w:t>复印件均须使用A4纸，并加盖验印公章，由验证人签名。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46185" w:rsidRDefault="00B46185" w:rsidP="00B46185">
      <w:pPr>
        <w:pStyle w:val="msoplaintext9"/>
        <w:adjustRightInd w:val="0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考生对提交的报考资历、学历的真实性、有效性负责。在报考阶段如提交虚假、无效资历、学历的，</w:t>
      </w:r>
      <w:r>
        <w:rPr>
          <w:rFonts w:ascii="仿宋_GB2312" w:eastAsia="仿宋_GB2312" w:hint="eastAsia"/>
          <w:color w:val="000000"/>
          <w:sz w:val="32"/>
          <w:szCs w:val="32"/>
        </w:rPr>
        <w:t>一经发现，取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消报考资格；已参加考试成绩合格的，取消已取得专业技术资格，不给予发放资格证书。情节严重者，两年内不得参加专业技术人员资格考试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3721C6" w:rsidRPr="00B46185" w:rsidRDefault="003721C6" w:rsidP="00514DD5">
      <w:pPr>
        <w:ind w:firstLine="480"/>
      </w:pPr>
    </w:p>
    <w:sectPr w:rsidR="003721C6" w:rsidRPr="00B46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创艺简标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F86"/>
    <w:multiLevelType w:val="hybridMultilevel"/>
    <w:tmpl w:val="EC228DAC"/>
    <w:lvl w:ilvl="0" w:tplc="609E20BA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477A4BA5"/>
    <w:multiLevelType w:val="hybridMultilevel"/>
    <w:tmpl w:val="3E603B4E"/>
    <w:lvl w:ilvl="0" w:tplc="704813FC">
      <w:start w:val="1"/>
      <w:numFmt w:val="chineseCountingThousand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E5E52"/>
    <w:multiLevelType w:val="hybridMultilevel"/>
    <w:tmpl w:val="6C9AC6C4"/>
    <w:lvl w:ilvl="0" w:tplc="B02E5686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5"/>
    <w:rsid w:val="002050B7"/>
    <w:rsid w:val="003721C6"/>
    <w:rsid w:val="00514DD5"/>
    <w:rsid w:val="005D6F2F"/>
    <w:rsid w:val="008B1B19"/>
    <w:rsid w:val="00B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  <w:style w:type="paragraph" w:styleId="a6">
    <w:name w:val="Normal (Web)"/>
    <w:basedOn w:val="a"/>
    <w:uiPriority w:val="99"/>
    <w:unhideWhenUsed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  <w:style w:type="paragraph" w:customStyle="1" w:styleId="msoplaintext9">
    <w:name w:val="msoplaintext9"/>
    <w:basedOn w:val="a"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  <w:style w:type="paragraph" w:styleId="a6">
    <w:name w:val="Normal (Web)"/>
    <w:basedOn w:val="a"/>
    <w:uiPriority w:val="99"/>
    <w:unhideWhenUsed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  <w:style w:type="paragraph" w:customStyle="1" w:styleId="msoplaintext9">
    <w:name w:val="msoplaintext9"/>
    <w:basedOn w:val="a"/>
    <w:rsid w:val="00B46185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深圳柏泰培训中心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郑东超</dc:creator>
  <cp:keywords/>
  <dc:description/>
  <cp:lastModifiedBy>郑东超</cp:lastModifiedBy>
  <cp:revision>1</cp:revision>
  <dcterms:created xsi:type="dcterms:W3CDTF">2014-06-21T02:06:00Z</dcterms:created>
  <dcterms:modified xsi:type="dcterms:W3CDTF">2014-06-21T02:07:00Z</dcterms:modified>
</cp:coreProperties>
</file>